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8D" w:rsidRDefault="00DD348D" w:rsidP="00DD348D">
      <w:pPr>
        <w:rPr>
          <w:rFonts w:ascii="Arial Narrow" w:hAnsi="Arial Narrow"/>
          <w:sz w:val="28"/>
          <w:szCs w:val="28"/>
        </w:rPr>
      </w:pPr>
      <w:r w:rsidRPr="00DD348D">
        <w:rPr>
          <w:rFonts w:ascii="Arial Narrow" w:hAnsi="Arial Narrow"/>
          <w:b/>
          <w:sz w:val="28"/>
          <w:szCs w:val="28"/>
        </w:rPr>
        <w:t>Przestrzenny emblemat GOPR</w:t>
      </w:r>
      <w:r w:rsidRPr="00DD348D">
        <w:rPr>
          <w:rFonts w:ascii="Arial Narrow" w:hAnsi="Arial Narrow"/>
          <w:sz w:val="28"/>
          <w:szCs w:val="28"/>
        </w:rPr>
        <w:t xml:space="preserve"> </w:t>
      </w:r>
    </w:p>
    <w:p w:rsidR="00DD348D" w:rsidRPr="00DD348D" w:rsidRDefault="00DD348D" w:rsidP="00DD348D">
      <w:pPr>
        <w:rPr>
          <w:rFonts w:ascii="Arial Narrow" w:hAnsi="Arial Narrow"/>
        </w:rPr>
      </w:pPr>
      <w:r w:rsidRPr="00DD348D">
        <w:rPr>
          <w:rFonts w:ascii="Arial Narrow" w:hAnsi="Arial Narrow"/>
        </w:rPr>
        <w:t>o wymiarach zewnętrznych 3,42m x 2,90m</w:t>
      </w:r>
      <w:r>
        <w:rPr>
          <w:rFonts w:ascii="Arial Narrow" w:hAnsi="Arial Narrow"/>
        </w:rPr>
        <w:t xml:space="preserve"> i grubości 5-15cm</w:t>
      </w:r>
      <w:r>
        <w:rPr>
          <w:rFonts w:ascii="Arial Narrow" w:hAnsi="Arial Narrow"/>
          <w:noProof/>
          <w:lang w:eastAsia="pl-PL"/>
        </w:rPr>
        <w:drawing>
          <wp:inline distT="0" distB="0" distL="0" distR="0">
            <wp:extent cx="4705386" cy="3741420"/>
            <wp:effectExtent l="19050" t="0" r="0" b="0"/>
            <wp:docPr id="2" name="Obraz 1" descr="gopr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pr 5.jpg"/>
                    <pic:cNvPicPr/>
                  </pic:nvPicPr>
                  <pic:blipFill>
                    <a:blip r:embed="rId4" cstate="print"/>
                    <a:srcRect r="29252"/>
                    <a:stretch>
                      <a:fillRect/>
                    </a:stretch>
                  </pic:blipFill>
                  <pic:spPr>
                    <a:xfrm>
                      <a:off x="0" y="0"/>
                      <a:ext cx="4705386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48D" w:rsidRPr="00DD348D" w:rsidRDefault="00DD348D">
      <w:pPr>
        <w:rPr>
          <w:rFonts w:ascii="Arial Narrow" w:hAnsi="Arial Narrow"/>
        </w:rPr>
      </w:pPr>
    </w:p>
    <w:p w:rsidR="00DD348D" w:rsidRDefault="00DD348D">
      <w:pPr>
        <w:rPr>
          <w:rFonts w:ascii="Arial Narrow" w:hAnsi="Arial Narrow"/>
        </w:rPr>
      </w:pPr>
      <w:r w:rsidRPr="00DD348D">
        <w:rPr>
          <w:rFonts w:ascii="Arial Narrow" w:hAnsi="Arial Narrow"/>
          <w:noProof/>
          <w:lang w:eastAsia="pl-PL"/>
        </w:rPr>
        <w:drawing>
          <wp:inline distT="0" distB="0" distL="0" distR="0">
            <wp:extent cx="3284392" cy="3840480"/>
            <wp:effectExtent l="19050" t="0" r="0" b="0"/>
            <wp:docPr id="1" name="Obraz 0" descr="SZAJ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AJB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8588" cy="3845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2FDD" w:rsidRPr="00E82FDD" w:rsidRDefault="00E82FDD">
      <w:pPr>
        <w:rPr>
          <w:rFonts w:ascii="Arial Narrow" w:hAnsi="Arial Narrow"/>
          <w:u w:val="single"/>
        </w:rPr>
      </w:pPr>
      <w:r w:rsidRPr="00E82FDD">
        <w:rPr>
          <w:rFonts w:ascii="Arial Narrow" w:hAnsi="Arial Narrow"/>
          <w:u w:val="single"/>
        </w:rPr>
        <w:lastRenderedPageBreak/>
        <w:t>Emblemat należy wykonać w tradycyjnej</w:t>
      </w:r>
      <w:r>
        <w:rPr>
          <w:rFonts w:ascii="Arial Narrow" w:hAnsi="Arial Narrow"/>
          <w:u w:val="single"/>
        </w:rPr>
        <w:t xml:space="preserve"> artystycznej </w:t>
      </w:r>
      <w:r w:rsidRPr="00E82FDD">
        <w:rPr>
          <w:rFonts w:ascii="Arial Narrow" w:hAnsi="Arial Narrow"/>
          <w:u w:val="single"/>
        </w:rPr>
        <w:t xml:space="preserve"> technologii rzeźbiarskiej w następujących etapach-</w:t>
      </w:r>
    </w:p>
    <w:p w:rsidR="00E82FDD" w:rsidRDefault="00E82FDD">
      <w:pPr>
        <w:rPr>
          <w:rFonts w:ascii="Arial Narrow" w:hAnsi="Arial Narrow"/>
        </w:rPr>
      </w:pPr>
      <w:r>
        <w:rPr>
          <w:rFonts w:ascii="Arial Narrow" w:hAnsi="Arial Narrow"/>
        </w:rPr>
        <w:t>1. Płaskorzeźba przestrzenna wykonana w glinie imitująca fakturę blachy.</w:t>
      </w:r>
    </w:p>
    <w:p w:rsidR="00E82FDD" w:rsidRDefault="00E82FDD">
      <w:pPr>
        <w:rPr>
          <w:rFonts w:ascii="Arial Narrow" w:hAnsi="Arial Narrow"/>
        </w:rPr>
      </w:pPr>
      <w:r>
        <w:rPr>
          <w:rFonts w:ascii="Arial Narrow" w:hAnsi="Arial Narrow"/>
        </w:rPr>
        <w:t>2. Negatyw wykonany w gipsie, który powinien zostać zalany żywicą. Całość zbrojona konstrukcyjnie --rusztowanie z płaskowników i prętów ze stali nierdzewnej.</w:t>
      </w:r>
    </w:p>
    <w:p w:rsidR="00E82FDD" w:rsidRDefault="00E82FDD">
      <w:pPr>
        <w:rPr>
          <w:rFonts w:ascii="Arial Narrow" w:hAnsi="Arial Narrow"/>
        </w:rPr>
      </w:pPr>
      <w:r>
        <w:rPr>
          <w:rFonts w:ascii="Arial Narrow" w:hAnsi="Arial Narrow"/>
        </w:rPr>
        <w:t>3. Malowanie farbą zgodnie z wzorem GOPR Podhale</w:t>
      </w:r>
    </w:p>
    <w:p w:rsidR="00E82FDD" w:rsidRDefault="00E82FDD">
      <w:pPr>
        <w:rPr>
          <w:rFonts w:ascii="Arial Narrow" w:hAnsi="Arial Narrow"/>
        </w:rPr>
      </w:pPr>
      <w:r>
        <w:rPr>
          <w:rFonts w:ascii="Arial Narrow" w:hAnsi="Arial Narrow"/>
        </w:rPr>
        <w:t>4. Montaż na ścianach szczytowych budynku</w:t>
      </w:r>
    </w:p>
    <w:p w:rsidR="00DD348D" w:rsidRPr="00DD348D" w:rsidRDefault="00DD348D">
      <w:pPr>
        <w:rPr>
          <w:rFonts w:ascii="Arial Narrow" w:hAnsi="Arial Narrow"/>
        </w:rPr>
      </w:pPr>
    </w:p>
    <w:sectPr w:rsidR="00DD348D" w:rsidRPr="00DD348D" w:rsidSect="00E7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348D"/>
    <w:rsid w:val="00DD348D"/>
    <w:rsid w:val="00E728A3"/>
    <w:rsid w:val="00E82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8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3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4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2023-02-25T13:04:00Z</dcterms:created>
  <dcterms:modified xsi:type="dcterms:W3CDTF">2023-02-25T13:20:00Z</dcterms:modified>
</cp:coreProperties>
</file>